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3860" w:type="dxa"/>
        <w:tblInd w:w="1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"/>
        <w:gridCol w:w="90"/>
        <w:gridCol w:w="638"/>
        <w:gridCol w:w="1054"/>
        <w:gridCol w:w="498"/>
        <w:gridCol w:w="795"/>
        <w:gridCol w:w="165"/>
        <w:gridCol w:w="945"/>
        <w:gridCol w:w="900"/>
        <w:gridCol w:w="1590"/>
        <w:gridCol w:w="2175"/>
        <w:gridCol w:w="1320"/>
        <w:gridCol w:w="2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3860" w:type="dxa"/>
            <w:gridSpan w:val="13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 xml:space="preserve">                                                                仪器设备基本信息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380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仪器设备名称</w:t>
            </w:r>
          </w:p>
        </w:tc>
        <w:tc>
          <w:tcPr>
            <w:tcW w:w="3075" w:type="dxa"/>
            <w:gridSpan w:val="5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全自动化学分析仪</w:t>
            </w:r>
            <w:bookmarkEnd w:id="0"/>
          </w:p>
        </w:tc>
        <w:tc>
          <w:tcPr>
            <w:tcW w:w="2010" w:type="dxa"/>
            <w:gridSpan w:val="3"/>
            <w:vAlign w:val="top"/>
          </w:tcPr>
          <w:p>
            <w:pP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所在单位仪器编号</w:t>
            </w:r>
          </w:p>
        </w:tc>
        <w:tc>
          <w:tcPr>
            <w:tcW w:w="1590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0000578</w:t>
            </w:r>
          </w:p>
        </w:tc>
        <w:tc>
          <w:tcPr>
            <w:tcW w:w="2175" w:type="dxa"/>
            <w:vAlign w:val="top"/>
          </w:tcPr>
          <w:p>
            <w:pP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仪器设备英文名称</w:t>
            </w:r>
          </w:p>
        </w:tc>
        <w:tc>
          <w:tcPr>
            <w:tcW w:w="3630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380" w:type="dxa"/>
            <w:vAlign w:val="top"/>
          </w:tcPr>
          <w:p>
            <w:pP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设备分类</w:t>
            </w:r>
          </w:p>
        </w:tc>
        <w:tc>
          <w:tcPr>
            <w:tcW w:w="3075" w:type="dxa"/>
            <w:gridSpan w:val="5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分析仪器--光谱仪器</w:t>
            </w:r>
          </w:p>
        </w:tc>
        <w:tc>
          <w:tcPr>
            <w:tcW w:w="1110" w:type="dxa"/>
            <w:gridSpan w:val="2"/>
            <w:vAlign w:val="top"/>
          </w:tcPr>
          <w:p>
            <w:pP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原值（万元）</w:t>
            </w:r>
          </w:p>
        </w:tc>
        <w:tc>
          <w:tcPr>
            <w:tcW w:w="900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30.9</w:t>
            </w:r>
          </w:p>
        </w:tc>
        <w:tc>
          <w:tcPr>
            <w:tcW w:w="1590" w:type="dxa"/>
            <w:vAlign w:val="top"/>
          </w:tcPr>
          <w:p>
            <w:pP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仪器设备来源</w:t>
            </w:r>
          </w:p>
        </w:tc>
        <w:tc>
          <w:tcPr>
            <w:tcW w:w="2175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购置</w:t>
            </w:r>
          </w:p>
        </w:tc>
        <w:tc>
          <w:tcPr>
            <w:tcW w:w="1320" w:type="dxa"/>
            <w:vAlign w:val="top"/>
          </w:tcPr>
          <w:p>
            <w:pP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仪器设备类别</w:t>
            </w:r>
          </w:p>
        </w:tc>
        <w:tc>
          <w:tcPr>
            <w:tcW w:w="2310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专用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380" w:type="dxa"/>
            <w:vAlign w:val="top"/>
          </w:tcPr>
          <w:p>
            <w:pP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运行状态</w:t>
            </w:r>
          </w:p>
        </w:tc>
        <w:tc>
          <w:tcPr>
            <w:tcW w:w="728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正常</w:t>
            </w:r>
          </w:p>
        </w:tc>
        <w:tc>
          <w:tcPr>
            <w:tcW w:w="1054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共享模式</w:t>
            </w:r>
          </w:p>
        </w:tc>
        <w:tc>
          <w:tcPr>
            <w:tcW w:w="1293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外部共享</w:t>
            </w:r>
          </w:p>
        </w:tc>
        <w:tc>
          <w:tcPr>
            <w:tcW w:w="2010" w:type="dxa"/>
            <w:gridSpan w:val="3"/>
            <w:vAlign w:val="top"/>
          </w:tcPr>
          <w:p>
            <w:pP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主要科学领域</w:t>
            </w:r>
          </w:p>
        </w:tc>
        <w:tc>
          <w:tcPr>
            <w:tcW w:w="1590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农学</w:t>
            </w:r>
          </w:p>
        </w:tc>
        <w:tc>
          <w:tcPr>
            <w:tcW w:w="2175" w:type="dxa"/>
            <w:vAlign w:val="top"/>
          </w:tcPr>
          <w:p>
            <w:pP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规格型号</w:t>
            </w:r>
          </w:p>
        </w:tc>
        <w:tc>
          <w:tcPr>
            <w:tcW w:w="3630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Smartchem200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380" w:type="dxa"/>
            <w:vAlign w:val="top"/>
          </w:tcPr>
          <w:p>
            <w:pP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产地国别</w:t>
            </w:r>
          </w:p>
        </w:tc>
        <w:tc>
          <w:tcPr>
            <w:tcW w:w="728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意大利</w:t>
            </w:r>
          </w:p>
        </w:tc>
        <w:tc>
          <w:tcPr>
            <w:tcW w:w="1054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生产制造商</w:t>
            </w:r>
          </w:p>
        </w:tc>
        <w:tc>
          <w:tcPr>
            <w:tcW w:w="1293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意大利</w:t>
            </w:r>
          </w:p>
        </w:tc>
        <w:tc>
          <w:tcPr>
            <w:tcW w:w="2010" w:type="dxa"/>
            <w:gridSpan w:val="3"/>
            <w:vAlign w:val="top"/>
          </w:tcPr>
          <w:p>
            <w:pP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启用时间</w:t>
            </w:r>
          </w:p>
        </w:tc>
        <w:tc>
          <w:tcPr>
            <w:tcW w:w="1590" w:type="dxa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2011-10-30</w:t>
            </w:r>
          </w:p>
        </w:tc>
        <w:tc>
          <w:tcPr>
            <w:tcW w:w="2175" w:type="dxa"/>
            <w:vAlign w:val="top"/>
          </w:tcPr>
          <w:p>
            <w:pP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主要技术指标</w:t>
            </w:r>
          </w:p>
        </w:tc>
        <w:tc>
          <w:tcPr>
            <w:tcW w:w="3630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测量速度：≥180个样品/小时，进样系统，全自动机械臂进样；自动稀释：超量程样品自动稀释；自动清洗：取样针、样品杯、比色皿全部自动清洗。样品位数：≥120个，样品杯架不允许进行旋转动作，防止泼溅导致的不同样品间的混合；样品架为纵列抽屉形式，可在分析过程中自由更换添加样品，无须中断分析过程；试剂位：≥16 个，微量取样器：进样量3.0ul-300ul；标样准备：标样自动稀释，无需手动配置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80" w:type="dxa"/>
            <w:vAlign w:val="top"/>
          </w:tcPr>
          <w:p>
            <w:pP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主要功能</w:t>
            </w:r>
          </w:p>
        </w:tc>
        <w:tc>
          <w:tcPr>
            <w:tcW w:w="5085" w:type="dxa"/>
            <w:gridSpan w:val="8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土壤&amp;植物分析：氨氮、硝酸盐、亚硝酸盐、磷酸盐、总氮、总磷、氯化物、硼、钙、 镁、赖氨酸、尿素；</w:t>
            </w:r>
          </w:p>
        </w:tc>
        <w:tc>
          <w:tcPr>
            <w:tcW w:w="7395" w:type="dxa"/>
            <w:gridSpan w:val="4"/>
            <w:vMerge w:val="restart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36"/>
                <w:szCs w:val="36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36"/>
                <w:szCs w:val="36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55875" cy="1704340"/>
                  <wp:effectExtent l="0" t="0" r="4445" b="2540"/>
                  <wp:docPr id="27" name="图片 27" descr="全自动化学分析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全自动化学分析仪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1512"/>
              </w:tabs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36"/>
                <w:szCs w:val="36"/>
                <w:vertAlign w:val="baseline"/>
                <w:lang w:val="en-US" w:eastAsia="zh-CN" w:bidi="ar-SA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6465" w:type="dxa"/>
            <w:gridSpan w:val="9"/>
            <w:vAlign w:val="top"/>
          </w:tcPr>
          <w:p>
            <w:pPr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 xml:space="preserve">                       仪器设备所在单位信息</w:t>
            </w:r>
          </w:p>
        </w:tc>
        <w:tc>
          <w:tcPr>
            <w:tcW w:w="7395" w:type="dxa"/>
            <w:gridSpan w:val="4"/>
            <w:vMerge w:val="continue"/>
            <w:vAlign w:val="top"/>
          </w:tcPr>
          <w:p>
            <w:pPr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470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所属单位</w:t>
            </w:r>
          </w:p>
        </w:tc>
        <w:tc>
          <w:tcPr>
            <w:tcW w:w="2190" w:type="dxa"/>
            <w:gridSpan w:val="3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河北省农林科学院粮油作物研究所</w:t>
            </w:r>
          </w:p>
        </w:tc>
        <w:tc>
          <w:tcPr>
            <w:tcW w:w="960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通信地址</w:t>
            </w:r>
          </w:p>
        </w:tc>
        <w:tc>
          <w:tcPr>
            <w:tcW w:w="1845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河北省石家庄市高新区恒山街162号</w:t>
            </w:r>
          </w:p>
        </w:tc>
        <w:tc>
          <w:tcPr>
            <w:tcW w:w="7395" w:type="dxa"/>
            <w:gridSpan w:val="4"/>
            <w:vMerge w:val="continue"/>
            <w:vAlign w:val="top"/>
          </w:tcPr>
          <w:p>
            <w:pPr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</w:trPr>
        <w:tc>
          <w:tcPr>
            <w:tcW w:w="1470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联系人</w:t>
            </w:r>
          </w:p>
        </w:tc>
        <w:tc>
          <w:tcPr>
            <w:tcW w:w="2190" w:type="dxa"/>
            <w:gridSpan w:val="3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兰素缺</w:t>
            </w:r>
          </w:p>
        </w:tc>
        <w:tc>
          <w:tcPr>
            <w:tcW w:w="960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845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0311-87670622</w:t>
            </w:r>
          </w:p>
        </w:tc>
        <w:tc>
          <w:tcPr>
            <w:tcW w:w="7395" w:type="dxa"/>
            <w:gridSpan w:val="4"/>
            <w:vMerge w:val="continue"/>
            <w:vAlign w:val="top"/>
          </w:tcPr>
          <w:p>
            <w:pPr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470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电子邮箱</w:t>
            </w:r>
          </w:p>
        </w:tc>
        <w:tc>
          <w:tcPr>
            <w:tcW w:w="2190" w:type="dxa"/>
            <w:gridSpan w:val="3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jiangchunzhi64@163.com</w:t>
            </w:r>
          </w:p>
        </w:tc>
        <w:tc>
          <w:tcPr>
            <w:tcW w:w="960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邮政编码</w:t>
            </w:r>
          </w:p>
        </w:tc>
        <w:tc>
          <w:tcPr>
            <w:tcW w:w="1845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050035</w:t>
            </w:r>
          </w:p>
        </w:tc>
        <w:tc>
          <w:tcPr>
            <w:tcW w:w="7395" w:type="dxa"/>
            <w:gridSpan w:val="4"/>
            <w:vMerge w:val="continue"/>
            <w:vAlign w:val="top"/>
          </w:tcPr>
          <w:p>
            <w:pPr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470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对外开放共享规定</w:t>
            </w:r>
          </w:p>
        </w:tc>
        <w:tc>
          <w:tcPr>
            <w:tcW w:w="2190" w:type="dxa"/>
            <w:gridSpan w:val="3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提前一周预约</w:t>
            </w:r>
          </w:p>
        </w:tc>
        <w:tc>
          <w:tcPr>
            <w:tcW w:w="960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服务内容</w:t>
            </w:r>
          </w:p>
        </w:tc>
        <w:tc>
          <w:tcPr>
            <w:tcW w:w="1845" w:type="dxa"/>
            <w:gridSpan w:val="2"/>
            <w:vAlign w:val="top"/>
          </w:tcPr>
          <w:p>
            <w:p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提供检测服务</w:t>
            </w:r>
          </w:p>
        </w:tc>
        <w:tc>
          <w:tcPr>
            <w:tcW w:w="7395" w:type="dxa"/>
            <w:gridSpan w:val="4"/>
            <w:vMerge w:val="continue"/>
            <w:vAlign w:val="top"/>
          </w:tcPr>
          <w:p>
            <w:pPr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</w:pPr>
          </w:p>
        </w:tc>
      </w:tr>
    </w:tbl>
    <w:p/>
    <w:sectPr>
      <w:pgSz w:w="16838" w:h="11906" w:orient="landscape"/>
      <w:pgMar w:top="1440" w:right="1803" w:bottom="1440" w:left="1803" w:header="851" w:footer="992" w:gutter="0"/>
      <w:cols w:space="0" w:num="1"/>
      <w:rtlGutter w:val="0"/>
      <w:docGrid w:type="lines" w:linePitch="32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6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DB5BAC"/>
    <w:rsid w:val="09B7441C"/>
    <w:rsid w:val="10296C90"/>
    <w:rsid w:val="1E95518D"/>
    <w:rsid w:val="2401081F"/>
    <w:rsid w:val="24C82293"/>
    <w:rsid w:val="2DC14662"/>
    <w:rsid w:val="311F13AF"/>
    <w:rsid w:val="31C65C87"/>
    <w:rsid w:val="31E01290"/>
    <w:rsid w:val="32B61D5A"/>
    <w:rsid w:val="3B817E95"/>
    <w:rsid w:val="447C524B"/>
    <w:rsid w:val="4D6E79E6"/>
    <w:rsid w:val="523A6471"/>
    <w:rsid w:val="546E283C"/>
    <w:rsid w:val="5B996420"/>
    <w:rsid w:val="5D693BAA"/>
    <w:rsid w:val="688A196D"/>
    <w:rsid w:val="6BDB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459</Words>
  <Characters>588</Characters>
  <Lines>0</Lines>
  <Paragraphs>0</Paragraphs>
  <TotalTime>0</TotalTime>
  <ScaleCrop>false</ScaleCrop>
  <LinksUpToDate>false</LinksUpToDate>
  <CharactersWithSpaces>679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2020-07-23T02:49:00Z</dcterms:created>
  <dc:creator>Crush</dc:creator>
  <cp:lastModifiedBy>Crush</cp:lastModifiedBy>
  <dcterms:modified xsi:type="dcterms:W3CDTF">2020-07-23T06:48:12Z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